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6B" w:rsidRDefault="00E012C7">
      <w:pPr>
        <w:pStyle w:val="cmjNASLOV"/>
      </w:pPr>
      <w:r>
        <w:t>Uzroci boli u prsima u ordinaciji obiteljske medicine – sustavni pregled i meta-analiza</w:t>
      </w:r>
    </w:p>
    <w:p w:rsidR="00820A6B" w:rsidRDefault="00E012C7">
      <w:pPr>
        <w:pStyle w:val="cmjTEXT"/>
      </w:pPr>
      <w:r>
        <w:rPr>
          <w:b/>
          <w:lang w:val="hr-HR"/>
        </w:rPr>
        <w:t>Cilj</w:t>
      </w:r>
      <w:r>
        <w:rPr>
          <w:lang w:val="hr-HR"/>
        </w:rPr>
        <w:t xml:space="preserve"> Utvrditi najčešće uzroke boli u prsima u ordinaciji obiteljske medicine. </w:t>
      </w:r>
    </w:p>
    <w:p w:rsidR="00820A6B" w:rsidRDefault="00E012C7">
      <w:pPr>
        <w:pStyle w:val="cmjTEXT"/>
      </w:pPr>
      <w:r>
        <w:rPr>
          <w:b/>
          <w:lang w:val="hr-HR"/>
        </w:rPr>
        <w:t>Postupci</w:t>
      </w:r>
      <w:r>
        <w:rPr>
          <w:lang w:val="hr-HR"/>
        </w:rPr>
        <w:t xml:space="preserve"> Sustavno smo pretražili </w:t>
      </w:r>
      <w:proofErr w:type="spellStart"/>
      <w:r>
        <w:rPr>
          <w:lang w:val="hr-HR"/>
        </w:rPr>
        <w:t>PubMed</w:t>
      </w:r>
      <w:proofErr w:type="spellEnd"/>
      <w:r>
        <w:rPr>
          <w:lang w:val="hr-HR"/>
        </w:rPr>
        <w:t xml:space="preserve"> i EMBASE. Dvojica autora neovisno su ocijenila publikacije koje zadovoljavaju kriterije uključenja i odredila rizik otklona u uključenim istraživanjima. Iz podataka, u uključenim studijama izračunali smo relativnu učestalost</w:t>
      </w:r>
      <w:r>
        <w:rPr>
          <w:lang w:val="hr-HR"/>
        </w:rPr>
        <w:t xml:space="preserve"> stanja koje uzrokuju bol u prsima i prikazali varijacije između studija koristeći grafikon raspona pouzdanosti (prema engl. </w:t>
      </w:r>
      <w:proofErr w:type="spellStart"/>
      <w:r>
        <w:rPr>
          <w:i/>
          <w:lang w:val="hr-HR"/>
        </w:rPr>
        <w:t>forest</w:t>
      </w:r>
      <w:proofErr w:type="spellEnd"/>
      <w:r>
        <w:rPr>
          <w:i/>
          <w:lang w:val="hr-HR"/>
        </w:rPr>
        <w:t xml:space="preserve"> </w:t>
      </w:r>
      <w:proofErr w:type="spellStart"/>
      <w:r>
        <w:rPr>
          <w:i/>
          <w:lang w:val="hr-HR"/>
        </w:rPr>
        <w:t>plots</w:t>
      </w:r>
      <w:proofErr w:type="spellEnd"/>
      <w:r>
        <w:rPr>
          <w:lang w:val="hr-HR"/>
        </w:rPr>
        <w:t xml:space="preserve">), I², tau² i </w:t>
      </w:r>
      <w:proofErr w:type="spellStart"/>
      <w:r>
        <w:rPr>
          <w:lang w:val="hr-HR"/>
        </w:rPr>
        <w:t>predikcijske</w:t>
      </w:r>
      <w:proofErr w:type="spellEnd"/>
      <w:r>
        <w:rPr>
          <w:lang w:val="hr-HR"/>
        </w:rPr>
        <w:t xml:space="preserve"> intervale. U slučajevima neobjašnjive heterogenosti, dali smo samo kvalitativni prikaz, ali </w:t>
      </w:r>
      <w:r>
        <w:rPr>
          <w:lang w:val="hr-HR"/>
        </w:rPr>
        <w:t xml:space="preserve">ne i združene procjene (prema engl. </w:t>
      </w:r>
      <w:proofErr w:type="spellStart"/>
      <w:r>
        <w:rPr>
          <w:i/>
          <w:lang w:val="hr-HR"/>
        </w:rPr>
        <w:t>pooled</w:t>
      </w:r>
      <w:proofErr w:type="spellEnd"/>
      <w:r>
        <w:rPr>
          <w:i/>
          <w:lang w:val="hr-HR"/>
        </w:rPr>
        <w:t xml:space="preserve"> </w:t>
      </w:r>
      <w:proofErr w:type="spellStart"/>
      <w:r>
        <w:rPr>
          <w:i/>
          <w:lang w:val="hr-HR"/>
        </w:rPr>
        <w:t>estimates</w:t>
      </w:r>
      <w:proofErr w:type="spellEnd"/>
      <w:r>
        <w:rPr>
          <w:lang w:val="hr-HR"/>
        </w:rPr>
        <w:t xml:space="preserve">). </w:t>
      </w:r>
    </w:p>
    <w:p w:rsidR="00820A6B" w:rsidRDefault="00E012C7">
      <w:pPr>
        <w:pStyle w:val="cmjTEXT"/>
      </w:pPr>
      <w:r>
        <w:rPr>
          <w:b/>
          <w:lang w:val="hr-HR"/>
        </w:rPr>
        <w:t xml:space="preserve">Rezultati </w:t>
      </w:r>
      <w:r>
        <w:rPr>
          <w:lang w:val="hr-HR"/>
        </w:rPr>
        <w:t>Uvrstili smo 11 studija s otprilike 6500 pacijenata. 6 studija s ukupno 3900 pacijenata imalo je nizak ukupni rizik od otklona</w:t>
      </w:r>
      <w:r>
        <w:rPr>
          <w:rStyle w:val="CommentReference"/>
          <w:rFonts w:ascii="Times New Roman" w:eastAsia="Times New Roman" w:hAnsi="Times New Roman"/>
          <w:lang w:val="tr-TR" w:eastAsia="tr-TR"/>
        </w:rPr>
        <w:t>.</w:t>
      </w:r>
      <w:r>
        <w:rPr>
          <w:lang w:val="hr-HR"/>
        </w:rPr>
        <w:t xml:space="preserve"> Relativna učestalost različitih uzroka boli u prsima kretala s</w:t>
      </w:r>
      <w:r>
        <w:rPr>
          <w:lang w:val="hr-HR"/>
        </w:rPr>
        <w:t xml:space="preserve">e od </w:t>
      </w:r>
      <w:r>
        <w:rPr>
          <w:rFonts w:ascii="Arial" w:hAnsi="Arial" w:cs="Arial"/>
          <w:sz w:val="20"/>
          <w:szCs w:val="20"/>
          <w:lang w:val="hr-HR"/>
        </w:rPr>
        <w:t xml:space="preserve">24,5 do 49,8% </w:t>
      </w:r>
      <w:r>
        <w:rPr>
          <w:lang w:val="hr-HR"/>
        </w:rPr>
        <w:t xml:space="preserve">(torakalni sindrom), </w:t>
      </w:r>
      <w:r>
        <w:rPr>
          <w:rFonts w:ascii="Arial" w:hAnsi="Arial" w:cs="Arial"/>
          <w:sz w:val="20"/>
          <w:szCs w:val="20"/>
          <w:lang w:val="hr-HR"/>
        </w:rPr>
        <w:t>13,8 do 16,1% (</w:t>
      </w:r>
      <w:r>
        <w:rPr>
          <w:lang w:val="hr-HR"/>
        </w:rPr>
        <w:t xml:space="preserve">kardiovaskularne bolesti), </w:t>
      </w:r>
      <w:r>
        <w:rPr>
          <w:rFonts w:ascii="Arial" w:hAnsi="Arial" w:cs="Arial"/>
          <w:sz w:val="20"/>
          <w:szCs w:val="20"/>
          <w:lang w:val="hr-HR"/>
        </w:rPr>
        <w:t>6,6 do 11,2% (stabilna koronarna bolest srca</w:t>
      </w:r>
      <w:r>
        <w:rPr>
          <w:lang w:val="hr-HR"/>
        </w:rPr>
        <w:t xml:space="preserve">), </w:t>
      </w:r>
      <w:r>
        <w:rPr>
          <w:rFonts w:ascii="Arial" w:hAnsi="Arial" w:cs="Arial"/>
          <w:sz w:val="20"/>
          <w:szCs w:val="20"/>
          <w:lang w:val="hr-HR"/>
        </w:rPr>
        <w:t>1,5 do 3,6% (akutni koronarni sindrom</w:t>
      </w:r>
      <w:r>
        <w:rPr>
          <w:lang w:val="hr-HR"/>
        </w:rPr>
        <w:t xml:space="preserve">/infarkt </w:t>
      </w:r>
      <w:proofErr w:type="spellStart"/>
      <w:r>
        <w:rPr>
          <w:lang w:val="hr-HR"/>
        </w:rPr>
        <w:t>miokarda</w:t>
      </w:r>
      <w:proofErr w:type="spellEnd"/>
      <w:r>
        <w:rPr>
          <w:lang w:val="hr-HR"/>
        </w:rPr>
        <w:t xml:space="preserve">), </w:t>
      </w:r>
      <w:r>
        <w:rPr>
          <w:rFonts w:ascii="Arial" w:hAnsi="Arial" w:cs="Arial"/>
          <w:sz w:val="20"/>
          <w:szCs w:val="20"/>
          <w:lang w:val="hr-HR"/>
        </w:rPr>
        <w:t>10,3 do 18,2%</w:t>
      </w:r>
      <w:r>
        <w:rPr>
          <w:lang w:val="hr-HR"/>
        </w:rPr>
        <w:t xml:space="preserve"> (respiratorne bolesti), </w:t>
      </w:r>
      <w:r>
        <w:rPr>
          <w:rFonts w:ascii="Arial" w:hAnsi="Arial" w:cs="Arial"/>
          <w:sz w:val="20"/>
          <w:szCs w:val="20"/>
          <w:lang w:val="hr-HR"/>
        </w:rPr>
        <w:t>9,5 do 18,2% (</w:t>
      </w:r>
      <w:proofErr w:type="spellStart"/>
      <w:r>
        <w:rPr>
          <w:lang w:val="hr-HR"/>
        </w:rPr>
        <w:t>psihogeni</w:t>
      </w:r>
      <w:proofErr w:type="spellEnd"/>
      <w:r>
        <w:rPr>
          <w:lang w:val="hr-HR"/>
        </w:rPr>
        <w:t xml:space="preserve"> uzroci),</w:t>
      </w:r>
      <w:r>
        <w:rPr>
          <w:lang w:val="hr-HR"/>
        </w:rPr>
        <w:t xml:space="preserve"> </w:t>
      </w:r>
      <w:r>
        <w:rPr>
          <w:rFonts w:ascii="Arial" w:hAnsi="Arial" w:cs="Arial"/>
          <w:sz w:val="20"/>
          <w:szCs w:val="20"/>
          <w:lang w:val="hr-HR"/>
        </w:rPr>
        <w:t>5,6 do 9,7% (</w:t>
      </w:r>
      <w:r>
        <w:rPr>
          <w:lang w:val="hr-HR"/>
        </w:rPr>
        <w:t xml:space="preserve">gastrointestinalni poremećaji) i </w:t>
      </w:r>
      <w:r>
        <w:rPr>
          <w:rFonts w:ascii="Arial" w:hAnsi="Arial" w:cs="Arial"/>
          <w:sz w:val="20"/>
          <w:szCs w:val="20"/>
          <w:lang w:val="hr-HR"/>
        </w:rPr>
        <w:t>6,0 do 7,1%</w:t>
      </w:r>
      <w:r>
        <w:rPr>
          <w:lang w:val="hr-HR"/>
        </w:rPr>
        <w:t xml:space="preserve"> (poremećaji funkcije jednjaka).</w:t>
      </w:r>
    </w:p>
    <w:p w:rsidR="00820A6B" w:rsidRDefault="00E012C7">
      <w:pPr>
        <w:pStyle w:val="cmjTEXT"/>
      </w:pPr>
      <w:r>
        <w:rPr>
          <w:b/>
          <w:lang w:val="hr-HR"/>
        </w:rPr>
        <w:t xml:space="preserve">Zaključak </w:t>
      </w:r>
      <w:r w:rsidR="00F5424A">
        <w:rPr>
          <w:lang w:val="hr-HR"/>
        </w:rPr>
        <w:t>U</w:t>
      </w:r>
      <w:r>
        <w:rPr>
          <w:lang w:val="hr-HR"/>
        </w:rPr>
        <w:t>tvrdil</w:t>
      </w:r>
      <w:r w:rsidR="00F5424A">
        <w:rPr>
          <w:lang w:val="hr-HR"/>
        </w:rPr>
        <w:t>i</w:t>
      </w:r>
      <w:r>
        <w:rPr>
          <w:lang w:val="hr-HR"/>
        </w:rPr>
        <w:t xml:space="preserve"> </w:t>
      </w:r>
      <w:r w:rsidR="00F5424A">
        <w:rPr>
          <w:lang w:val="hr-HR"/>
        </w:rPr>
        <w:t>smo</w:t>
      </w:r>
      <w:r>
        <w:rPr>
          <w:lang w:val="hr-HR"/>
        </w:rPr>
        <w:t xml:space="preserve"> vjerojatnost</w:t>
      </w:r>
      <w:r w:rsidR="00AE13F5">
        <w:rPr>
          <w:lang w:val="hr-HR"/>
        </w:rPr>
        <w:t>i</w:t>
      </w:r>
      <w:r w:rsidR="00F5424A">
        <w:rPr>
          <w:lang w:val="hr-HR"/>
        </w:rPr>
        <w:t xml:space="preserve"> pojave</w:t>
      </w:r>
      <w:r>
        <w:rPr>
          <w:lang w:val="hr-HR"/>
        </w:rPr>
        <w:t xml:space="preserve"> </w:t>
      </w:r>
      <w:r>
        <w:rPr>
          <w:lang w:val="hr-HR"/>
        </w:rPr>
        <w:t>određeni</w:t>
      </w:r>
      <w:r w:rsidR="00AE13F5">
        <w:rPr>
          <w:lang w:val="hr-HR"/>
        </w:rPr>
        <w:t>h</w:t>
      </w:r>
      <w:r>
        <w:rPr>
          <w:lang w:val="hr-HR"/>
        </w:rPr>
        <w:t xml:space="preserve"> uzrok</w:t>
      </w:r>
      <w:r w:rsidR="00AE13F5">
        <w:rPr>
          <w:lang w:val="hr-HR"/>
        </w:rPr>
        <w:t>a</w:t>
      </w:r>
      <w:r>
        <w:rPr>
          <w:lang w:val="hr-HR"/>
        </w:rPr>
        <w:t xml:space="preserve"> boli u prsima</w:t>
      </w:r>
      <w:bookmarkStart w:id="0" w:name="_GoBack"/>
      <w:bookmarkEnd w:id="0"/>
      <w:r>
        <w:rPr>
          <w:lang w:val="hr-HR"/>
        </w:rPr>
        <w:t xml:space="preserve"> </w:t>
      </w:r>
      <w:r w:rsidR="00F5424A">
        <w:rPr>
          <w:lang w:val="hr-HR"/>
        </w:rPr>
        <w:t xml:space="preserve">koje mogu </w:t>
      </w:r>
      <w:r w:rsidR="00F5424A">
        <w:rPr>
          <w:lang w:val="hr-HR"/>
        </w:rPr>
        <w:t xml:space="preserve">poslužiti kao vodstvo liječnicima obiteljske medicine </w:t>
      </w:r>
      <w:r>
        <w:rPr>
          <w:lang w:val="hr-HR"/>
        </w:rPr>
        <w:t>prije obavljanja dijagnostičkog testa</w:t>
      </w:r>
      <w:r>
        <w:rPr>
          <w:lang w:val="hr-HR"/>
        </w:rPr>
        <w:t xml:space="preserve">. </w:t>
      </w:r>
    </w:p>
    <w:p w:rsidR="00820A6B" w:rsidRDefault="00820A6B">
      <w:pPr>
        <w:rPr>
          <w:b/>
          <w:lang w:val="hr-HR"/>
        </w:rPr>
      </w:pPr>
    </w:p>
    <w:p w:rsidR="00820A6B" w:rsidRDefault="00820A6B">
      <w:pPr>
        <w:rPr>
          <w:lang w:val="hr-HR"/>
        </w:rPr>
      </w:pPr>
    </w:p>
    <w:p w:rsidR="00820A6B" w:rsidRDefault="00820A6B">
      <w:pPr>
        <w:pStyle w:val="cmjNASLOV"/>
        <w:rPr>
          <w:lang w:val="hr-HR"/>
        </w:rPr>
      </w:pPr>
    </w:p>
    <w:p w:rsidR="00820A6B" w:rsidRDefault="00820A6B">
      <w:pPr>
        <w:pStyle w:val="cmjAUTORI"/>
        <w:rPr>
          <w:vertAlign w:val="superscript"/>
          <w:lang w:val="hr-HR"/>
        </w:rPr>
      </w:pPr>
    </w:p>
    <w:p w:rsidR="00820A6B" w:rsidRDefault="00820A6B">
      <w:pPr>
        <w:pStyle w:val="cmjREF"/>
        <w:rPr>
          <w:lang w:val="hr-HR"/>
        </w:rPr>
      </w:pPr>
    </w:p>
    <w:p w:rsidR="00820A6B" w:rsidRDefault="00820A6B">
      <w:pPr>
        <w:spacing w:line="360" w:lineRule="auto"/>
        <w:rPr>
          <w:color w:val="000000"/>
          <w:lang w:val="hr-HR"/>
        </w:rPr>
      </w:pPr>
    </w:p>
    <w:p w:rsidR="00820A6B" w:rsidRDefault="00820A6B">
      <w:pPr>
        <w:pStyle w:val="Heading2"/>
        <w:spacing w:line="360" w:lineRule="auto"/>
        <w:jc w:val="left"/>
      </w:pPr>
    </w:p>
    <w:sectPr w:rsidR="00820A6B">
      <w:footerReference w:type="default" r:id="rId8"/>
      <w:pgSz w:w="11906" w:h="16838"/>
      <w:pgMar w:top="1134" w:right="1134" w:bottom="1134" w:left="1134" w:header="0" w:footer="709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C7" w:rsidRDefault="00E012C7">
      <w:pPr>
        <w:spacing w:after="0" w:line="240" w:lineRule="auto"/>
      </w:pPr>
      <w:r>
        <w:separator/>
      </w:r>
    </w:p>
  </w:endnote>
  <w:endnote w:type="continuationSeparator" w:id="0">
    <w:p w:rsidR="00E012C7" w:rsidRDefault="00E0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">
    <w:altName w:val="Times New Roman"/>
    <w:charset w:val="01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A6B" w:rsidRDefault="00E012C7">
    <w:pPr>
      <w:pStyle w:val="Footer"/>
    </w:pPr>
    <w:r>
      <w:rPr>
        <w:noProof/>
        <w:lang w:val="hr-HR" w:eastAsia="hr-HR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20A6B" w:rsidRDefault="00E012C7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5424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" stroked="f">
              <v:fill opacity="0"/>
              <v:textbox style="mso-fit-shape-to-text:t" inset="0,0,0,0">
                <w:txbxContent>
                  <w:p w:rsidR="00820A6B" w:rsidRDefault="00E012C7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5424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C7" w:rsidRDefault="00E012C7">
      <w:pPr>
        <w:spacing w:after="0" w:line="240" w:lineRule="auto"/>
      </w:pPr>
      <w:r>
        <w:separator/>
      </w:r>
    </w:p>
  </w:footnote>
  <w:footnote w:type="continuationSeparator" w:id="0">
    <w:p w:rsidR="00E012C7" w:rsidRDefault="00E01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6B"/>
    <w:rsid w:val="00452FB4"/>
    <w:rsid w:val="00820A6B"/>
    <w:rsid w:val="00AE13F5"/>
    <w:rsid w:val="00E012C7"/>
    <w:rsid w:val="00F5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2AA"/>
    <w:pPr>
      <w:spacing w:after="120" w:line="480" w:lineRule="auto"/>
    </w:pPr>
    <w:rPr>
      <w:rFonts w:ascii="Calibri" w:eastAsia="Calibri" w:hAnsi="Calibri"/>
      <w:sz w:val="24"/>
      <w:szCs w:val="22"/>
      <w:lang w:val="de-D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0B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Cs w:val="24"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2"/>
      <w:szCs w:val="24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spacing w:after="0"/>
      <w:outlineLvl w:val="3"/>
    </w:pPr>
    <w:rPr>
      <w:rFonts w:ascii="TimesRoman" w:eastAsia="Times New Roman" w:hAnsi="TimesRoman"/>
      <w:b/>
      <w:bCs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semiHidden/>
    <w:rPr>
      <w:color w:val="0033CC"/>
      <w:u w:val="single"/>
    </w:rPr>
  </w:style>
  <w:style w:type="character" w:styleId="FollowedHyperlink">
    <w:name w:val="FollowedHyperlink"/>
    <w:basedOn w:val="DefaultParagraphFont"/>
    <w:semiHidden/>
    <w:qFormat/>
    <w:rPr>
      <w:color w:val="800080"/>
      <w:u w:val="single"/>
    </w:rPr>
  </w:style>
  <w:style w:type="character" w:styleId="PageNumber">
    <w:name w:val="page number"/>
    <w:basedOn w:val="DefaultParagraphFont"/>
    <w:semiHidden/>
    <w:qFormat/>
  </w:style>
  <w:style w:type="character" w:customStyle="1" w:styleId="aubase">
    <w:name w:val="au_base"/>
    <w:semiHidden/>
    <w:qFormat/>
    <w:rsid w:val="00AE15A8"/>
    <w:rPr>
      <w:sz w:val="26"/>
    </w:rPr>
  </w:style>
  <w:style w:type="character" w:customStyle="1" w:styleId="aucollab">
    <w:name w:val="au_collab"/>
    <w:basedOn w:val="aubase"/>
    <w:semiHidden/>
    <w:qFormat/>
    <w:rsid w:val="00AE15A8"/>
    <w:rPr>
      <w:sz w:val="26"/>
      <w:shd w:val="clear" w:color="auto" w:fill="C0C0C0"/>
    </w:rPr>
  </w:style>
  <w:style w:type="character" w:customStyle="1" w:styleId="audeg">
    <w:name w:val="au_deg"/>
    <w:basedOn w:val="aubase"/>
    <w:semiHidden/>
    <w:qFormat/>
    <w:rsid w:val="00AE15A8"/>
    <w:rPr>
      <w:sz w:val="26"/>
      <w:shd w:val="clear" w:color="auto" w:fill="FFFF00"/>
    </w:rPr>
  </w:style>
  <w:style w:type="character" w:customStyle="1" w:styleId="aufname">
    <w:name w:val="au_fname"/>
    <w:basedOn w:val="aubase"/>
    <w:semiHidden/>
    <w:qFormat/>
    <w:rsid w:val="00AE15A8"/>
    <w:rPr>
      <w:sz w:val="26"/>
      <w:shd w:val="clear" w:color="auto" w:fill="00FFFF"/>
    </w:rPr>
  </w:style>
  <w:style w:type="character" w:customStyle="1" w:styleId="aurole">
    <w:name w:val="au_role"/>
    <w:basedOn w:val="aubase"/>
    <w:semiHidden/>
    <w:qFormat/>
    <w:rsid w:val="00AE15A8"/>
    <w:rPr>
      <w:sz w:val="26"/>
      <w:shd w:val="clear" w:color="auto" w:fill="808000"/>
    </w:rPr>
  </w:style>
  <w:style w:type="character" w:customStyle="1" w:styleId="ausuffix">
    <w:name w:val="au_suffix"/>
    <w:basedOn w:val="aubase"/>
    <w:semiHidden/>
    <w:qFormat/>
    <w:rsid w:val="00AE15A8"/>
    <w:rPr>
      <w:sz w:val="26"/>
      <w:shd w:val="clear" w:color="auto" w:fill="FF00FF"/>
    </w:rPr>
  </w:style>
  <w:style w:type="character" w:customStyle="1" w:styleId="ausurname">
    <w:name w:val="au_surname"/>
    <w:basedOn w:val="aubase"/>
    <w:semiHidden/>
    <w:qFormat/>
    <w:rsid w:val="00AE15A8"/>
    <w:rPr>
      <w:sz w:val="26"/>
      <w:shd w:val="clear" w:color="auto" w:fill="00FF00"/>
    </w:rPr>
  </w:style>
  <w:style w:type="character" w:customStyle="1" w:styleId="bibbase">
    <w:name w:val="bib_base"/>
    <w:semiHidden/>
    <w:qFormat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qFormat/>
    <w:rsid w:val="00AE15A8"/>
    <w:rPr>
      <w:rFonts w:ascii="Verdana" w:hAnsi="Verdana"/>
      <w:sz w:val="26"/>
      <w:shd w:val="clear" w:color="auto" w:fill="00FFFF"/>
    </w:rPr>
  </w:style>
  <w:style w:type="character" w:customStyle="1" w:styleId="bibcomment">
    <w:name w:val="bib_comment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qFormat/>
    <w:rsid w:val="00AE15A8"/>
    <w:rPr>
      <w:rFonts w:ascii="Verdana" w:hAnsi="Verdana"/>
      <w:sz w:val="26"/>
      <w:shd w:val="clear" w:color="auto" w:fill="99CC00"/>
    </w:rPr>
  </w:style>
  <w:style w:type="character" w:customStyle="1" w:styleId="bibetal">
    <w:name w:val="bib_etal"/>
    <w:basedOn w:val="bibbase"/>
    <w:semiHidden/>
    <w:qFormat/>
    <w:rsid w:val="00AE15A8"/>
    <w:rPr>
      <w:rFonts w:ascii="Verdana" w:hAnsi="Verdana"/>
      <w:sz w:val="26"/>
      <w:shd w:val="clear" w:color="auto" w:fill="66FF66"/>
    </w:rPr>
  </w:style>
  <w:style w:type="character" w:customStyle="1" w:styleId="bibfname">
    <w:name w:val="bib_fname"/>
    <w:basedOn w:val="bibbase"/>
    <w:semiHidden/>
    <w:qFormat/>
    <w:rsid w:val="00AE15A8"/>
    <w:rPr>
      <w:rFonts w:ascii="Verdana" w:hAnsi="Verdana"/>
      <w:color w:val="00000A"/>
      <w:sz w:val="26"/>
      <w:shd w:val="clear" w:color="auto" w:fill="99CCFF"/>
    </w:rPr>
  </w:style>
  <w:style w:type="character" w:customStyle="1" w:styleId="bibfpage">
    <w:name w:val="bib_fpage"/>
    <w:basedOn w:val="bibbase"/>
    <w:semiHidden/>
    <w:qFormat/>
    <w:rsid w:val="00AE15A8"/>
    <w:rPr>
      <w:rFonts w:ascii="Verdana" w:hAnsi="Verdana"/>
      <w:sz w:val="26"/>
      <w:shd w:val="clear" w:color="auto" w:fill="CCFF99"/>
    </w:rPr>
  </w:style>
  <w:style w:type="character" w:customStyle="1" w:styleId="bibissue">
    <w:name w:val="bib_issu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journal">
    <w:name w:val="bib_journal"/>
    <w:basedOn w:val="bibbase"/>
    <w:semiHidden/>
    <w:qFormat/>
    <w:rsid w:val="00AE15A8"/>
    <w:rPr>
      <w:rFonts w:ascii="Verdana" w:hAnsi="Verdana"/>
      <w:sz w:val="26"/>
      <w:shd w:val="clear" w:color="auto" w:fill="CC99FF"/>
    </w:rPr>
  </w:style>
  <w:style w:type="character" w:customStyle="1" w:styleId="biblpage">
    <w:name w:val="bib_lpage"/>
    <w:basedOn w:val="bibbase"/>
    <w:semiHidden/>
    <w:qFormat/>
    <w:rsid w:val="00AE15A8"/>
    <w:rPr>
      <w:rFonts w:ascii="Verdana" w:hAnsi="Verdana"/>
      <w:sz w:val="26"/>
      <w:shd w:val="clear" w:color="auto" w:fill="FFCC66"/>
    </w:rPr>
  </w:style>
  <w:style w:type="character" w:customStyle="1" w:styleId="bibmedline">
    <w:name w:val="bib_medline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qFormat/>
    <w:rsid w:val="00AE15A8"/>
    <w:rPr>
      <w:rFonts w:ascii="Verdana" w:hAnsi="Verdana"/>
      <w:sz w:val="26"/>
      <w:shd w:val="clear" w:color="auto" w:fill="CCCCFF"/>
    </w:rPr>
  </w:style>
  <w:style w:type="character" w:customStyle="1" w:styleId="biborganization">
    <w:name w:val="bib_organization"/>
    <w:basedOn w:val="bibbase"/>
    <w:semiHidden/>
    <w:qFormat/>
    <w:rsid w:val="00AE15A8"/>
    <w:rPr>
      <w:rFonts w:ascii="Verdana" w:hAnsi="Verdana"/>
      <w:sz w:val="26"/>
      <w:shd w:val="clear" w:color="auto" w:fill="FFCCCC"/>
    </w:rPr>
  </w:style>
  <w:style w:type="character" w:customStyle="1" w:styleId="bibsuffix">
    <w:name w:val="bib_suffix"/>
    <w:basedOn w:val="bibbase"/>
    <w:semiHidden/>
    <w:qFormat/>
    <w:rsid w:val="00AE15A8"/>
    <w:rPr>
      <w:rFonts w:ascii="Verdana" w:hAnsi="Verdana"/>
      <w:sz w:val="26"/>
      <w:shd w:val="clear" w:color="auto" w:fill="FF9999"/>
    </w:rPr>
  </w:style>
  <w:style w:type="character" w:customStyle="1" w:styleId="bibsuppl">
    <w:name w:val="bib_suppl"/>
    <w:basedOn w:val="bibbase"/>
    <w:semiHidden/>
    <w:qFormat/>
    <w:rsid w:val="00AE15A8"/>
    <w:rPr>
      <w:rFonts w:ascii="Verdana" w:hAnsi="Verdana"/>
      <w:sz w:val="26"/>
      <w:shd w:val="clear" w:color="auto" w:fill="FF99CC"/>
    </w:rPr>
  </w:style>
  <w:style w:type="character" w:customStyle="1" w:styleId="bibsurname">
    <w:name w:val="bib_surnam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unpubl">
    <w:name w:val="bib_unpubl"/>
    <w:basedOn w:val="bibbase"/>
    <w:semiHidden/>
    <w:qFormat/>
    <w:rsid w:val="00AE15A8"/>
    <w:rPr>
      <w:rFonts w:ascii="Verdana" w:hAnsi="Verdana"/>
      <w:sz w:val="26"/>
      <w:shd w:val="clear" w:color="auto" w:fill="FF9900"/>
    </w:rPr>
  </w:style>
  <w:style w:type="character" w:customStyle="1" w:styleId="biburl">
    <w:name w:val="bib_url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volume">
    <w:name w:val="bib_volume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year">
    <w:name w:val="bib_year"/>
    <w:basedOn w:val="bibbase"/>
    <w:semiHidden/>
    <w:qFormat/>
    <w:rsid w:val="00AE15A8"/>
    <w:rPr>
      <w:rFonts w:ascii="Verdana" w:hAnsi="Verdana"/>
      <w:sz w:val="26"/>
      <w:shd w:val="clear" w:color="auto" w:fill="FF00FF"/>
    </w:rPr>
  </w:style>
  <w:style w:type="character" w:customStyle="1" w:styleId="citebase">
    <w:name w:val="cite_base"/>
    <w:semiHidden/>
    <w:qFormat/>
    <w:rsid w:val="00AE15A8"/>
    <w:rPr>
      <w:sz w:val="26"/>
    </w:rPr>
  </w:style>
  <w:style w:type="character" w:customStyle="1" w:styleId="citebib">
    <w:name w:val="cite_bib"/>
    <w:basedOn w:val="citebase"/>
    <w:semiHidden/>
    <w:qFormat/>
    <w:rsid w:val="00AE15A8"/>
    <w:rPr>
      <w:position w:val="0"/>
      <w:sz w:val="26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qFormat/>
    <w:rsid w:val="00AE15A8"/>
    <w:rPr>
      <w:sz w:val="26"/>
      <w:shd w:val="clear" w:color="auto" w:fill="66CCFF"/>
    </w:rPr>
  </w:style>
  <w:style w:type="character" w:customStyle="1" w:styleId="citeen">
    <w:name w:val="cite_en"/>
    <w:basedOn w:val="citebase"/>
    <w:semiHidden/>
    <w:qFormat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qFormat/>
    <w:rsid w:val="00AE15A8"/>
    <w:rPr>
      <w:color w:val="000000"/>
      <w:sz w:val="26"/>
      <w:shd w:val="clear" w:color="auto" w:fill="00FF00"/>
    </w:rPr>
  </w:style>
  <w:style w:type="character" w:customStyle="1" w:styleId="citefn">
    <w:name w:val="cite_fn"/>
    <w:basedOn w:val="citebase"/>
    <w:semiHidden/>
    <w:qFormat/>
    <w:rsid w:val="00AE15A8"/>
    <w:rPr>
      <w:color w:val="000000"/>
      <w:sz w:val="26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qFormat/>
    <w:rsid w:val="00AE15A8"/>
    <w:rPr>
      <w:color w:val="000000"/>
      <w:sz w:val="26"/>
      <w:shd w:val="clear" w:color="auto" w:fill="FF00FF"/>
    </w:rPr>
  </w:style>
  <w:style w:type="character" w:customStyle="1" w:styleId="eqno">
    <w:name w:val="eq_no"/>
    <w:basedOn w:val="citebase"/>
    <w:semiHidden/>
    <w:qFormat/>
    <w:rsid w:val="00AE15A8"/>
    <w:rPr>
      <w:sz w:val="26"/>
    </w:rPr>
  </w:style>
  <w:style w:type="character" w:customStyle="1" w:styleId="bibtitle">
    <w:name w:val="bib_title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bibeds">
    <w:name w:val="bib_eds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auprefix">
    <w:name w:val="au_prefix"/>
    <w:basedOn w:val="aucollab"/>
    <w:semiHidden/>
    <w:qFormat/>
    <w:rsid w:val="00AE15A8"/>
    <w:rPr>
      <w:sz w:val="26"/>
      <w:shd w:val="clear" w:color="auto" w:fill="FFCC99"/>
    </w:rPr>
  </w:style>
  <w:style w:type="character" w:customStyle="1" w:styleId="auaddress">
    <w:name w:val="au_address"/>
    <w:basedOn w:val="aubase"/>
    <w:semiHidden/>
    <w:qFormat/>
    <w:rsid w:val="00AE15A8"/>
    <w:rPr>
      <w:sz w:val="26"/>
      <w:shd w:val="clear" w:color="auto" w:fill="FF99FF"/>
    </w:rPr>
  </w:style>
  <w:style w:type="character" w:customStyle="1" w:styleId="Correction">
    <w:name w:val="Correction"/>
    <w:basedOn w:val="DefaultParagraphFont"/>
    <w:semiHidden/>
    <w:qFormat/>
    <w:rsid w:val="00AE15A8"/>
    <w:rPr>
      <w:color w:val="FF0000"/>
    </w:rPr>
  </w:style>
  <w:style w:type="character" w:customStyle="1" w:styleId="Fraction">
    <w:name w:val="Fraction"/>
    <w:basedOn w:val="DefaultParagraphFont"/>
    <w:semiHidden/>
    <w:qFormat/>
    <w:rsid w:val="00AE15A8"/>
    <w:rPr>
      <w:color w:val="339966"/>
    </w:rPr>
  </w:style>
  <w:style w:type="character" w:styleId="CommentReference">
    <w:name w:val="annotation reference"/>
    <w:basedOn w:val="DefaultParagraphFont"/>
    <w:semiHidden/>
    <w:qFormat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qFormat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qFormat/>
    <w:rsid w:val="00027E87"/>
    <w:rPr>
      <w:vertAlign w:val="superscript"/>
    </w:rPr>
  </w:style>
  <w:style w:type="character" w:styleId="HTMLAcronym">
    <w:name w:val="HTML Acronym"/>
    <w:basedOn w:val="DefaultParagraphFont"/>
    <w:semiHidden/>
    <w:qFormat/>
    <w:rsid w:val="00027E87"/>
  </w:style>
  <w:style w:type="character" w:styleId="HTMLCite">
    <w:name w:val="HTML Cite"/>
    <w:basedOn w:val="DefaultParagraphFont"/>
    <w:semiHidden/>
    <w:qFormat/>
    <w:rsid w:val="00027E87"/>
    <w:rPr>
      <w:i/>
      <w:iCs/>
    </w:rPr>
  </w:style>
  <w:style w:type="character" w:styleId="HTMLCode">
    <w:name w:val="HTML Code"/>
    <w:basedOn w:val="DefaultParagraphFont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qFormat/>
    <w:rsid w:val="00027E87"/>
    <w:rPr>
      <w:i/>
      <w:iCs/>
    </w:rPr>
  </w:style>
  <w:style w:type="character" w:styleId="HTMLKeyboard">
    <w:name w:val="HTML Keyboard"/>
    <w:basedOn w:val="DefaultParagraphFont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qFormat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qFormat/>
    <w:rsid w:val="00027E87"/>
    <w:rPr>
      <w:i/>
      <w:iCs/>
    </w:rPr>
  </w:style>
  <w:style w:type="character" w:styleId="LineNumber">
    <w:name w:val="line number"/>
    <w:basedOn w:val="DefaultParagraphFont"/>
    <w:semiHidden/>
    <w:qFormat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character" w:customStyle="1" w:styleId="Heading1Char">
    <w:name w:val="Heading 1 Char"/>
    <w:link w:val="Heading1"/>
    <w:uiPriority w:val="9"/>
    <w:qFormat/>
    <w:rsid w:val="000122AA"/>
    <w:rPr>
      <w:b/>
      <w:bCs/>
      <w:sz w:val="24"/>
      <w:szCs w:val="24"/>
      <w:lang w:val="tr-TR" w:eastAsia="tr-TR"/>
    </w:rPr>
  </w:style>
  <w:style w:type="paragraph" w:customStyle="1" w:styleId="Heading">
    <w:name w:val="Heading"/>
    <w:basedOn w:val="Normal"/>
    <w:next w:val="TextBody"/>
    <w:qFormat/>
    <w:pPr>
      <w:keepNext/>
      <w:spacing w:before="24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Cs w:val="24"/>
      <w:lang w:val="sl-SI" w:eastAsia="tr-TR"/>
    </w:r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tr-TR" w:eastAsia="tr-TR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semiHidden/>
    <w:qFormat/>
    <w:pPr>
      <w:spacing w:after="0" w:line="240" w:lineRule="auto"/>
      <w:jc w:val="both"/>
    </w:pPr>
    <w:rPr>
      <w:rFonts w:ascii="Times New Roman" w:eastAsia="Times New Roman" w:hAnsi="Times New Roman"/>
      <w:szCs w:val="24"/>
      <w:lang w:val="tr-TR" w:eastAsia="tr-TR"/>
    </w:rPr>
  </w:style>
  <w:style w:type="paragraph" w:styleId="BodyText3">
    <w:name w:val="Body Text 3"/>
    <w:basedOn w:val="Normal"/>
    <w:semiHidden/>
    <w:qFormat/>
    <w:pPr>
      <w:spacing w:after="0" w:line="240" w:lineRule="auto"/>
      <w:jc w:val="both"/>
    </w:pPr>
    <w:rPr>
      <w:rFonts w:ascii="Times New Roman" w:eastAsia="Times New Roman" w:hAnsi="Times New Roman"/>
      <w:szCs w:val="24"/>
      <w:lang w:val="tr-TR" w:eastAsia="tr-TR"/>
    </w:rPr>
  </w:style>
  <w:style w:type="paragraph" w:styleId="BlockText">
    <w:name w:val="Block Text"/>
    <w:basedOn w:val="Normal"/>
    <w:semiHidden/>
    <w:qFormat/>
    <w:pPr>
      <w:ind w:left="113" w:right="113"/>
    </w:pPr>
    <w:rPr>
      <w:sz w:val="20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Cs w:val="24"/>
      <w:lang w:val="tr-TR" w:eastAsia="tr-TR"/>
    </w:rPr>
  </w:style>
  <w:style w:type="paragraph" w:styleId="BalloonText">
    <w:name w:val="Balloon Text"/>
    <w:basedOn w:val="Normal"/>
    <w:semiHidden/>
    <w:qFormat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Cs w:val="24"/>
      <w:lang w:val="tr-TR" w:eastAsia="tr-TR"/>
    </w:rPr>
  </w:style>
  <w:style w:type="paragraph" w:customStyle="1" w:styleId="Footnote">
    <w:name w:val="Footnote"/>
    <w:semiHidden/>
    <w:rsid w:val="00AE15A8"/>
    <w:pPr>
      <w:widowControl w:val="0"/>
    </w:pPr>
    <w:rPr>
      <w:sz w:val="24"/>
    </w:rPr>
  </w:style>
  <w:style w:type="paragraph" w:customStyle="1" w:styleId="Received">
    <w:name w:val="Received"/>
    <w:semiHidden/>
    <w:qFormat/>
    <w:rsid w:val="00AE15A8"/>
    <w:pPr>
      <w:widowControl w:val="0"/>
    </w:pPr>
    <w:rPr>
      <w:sz w:val="24"/>
    </w:rPr>
  </w:style>
  <w:style w:type="paragraph" w:customStyle="1" w:styleId="AcknowlHead">
    <w:name w:val="AcknowlHead"/>
    <w:semiHidden/>
    <w:qFormat/>
    <w:rsid w:val="00AE15A8"/>
    <w:pPr>
      <w:widowControl w:val="0"/>
      <w:spacing w:after="120"/>
    </w:pPr>
    <w:rPr>
      <w:sz w:val="24"/>
    </w:rPr>
  </w:style>
  <w:style w:type="paragraph" w:customStyle="1" w:styleId="Keywords">
    <w:name w:val="Keywords"/>
    <w:semiHidden/>
    <w:qFormat/>
    <w:rsid w:val="00AE15A8"/>
    <w:pPr>
      <w:widowControl w:val="0"/>
    </w:pPr>
    <w:rPr>
      <w:sz w:val="24"/>
    </w:rPr>
  </w:style>
  <w:style w:type="paragraph" w:customStyle="1" w:styleId="BullList">
    <w:name w:val="BullList"/>
    <w:semiHidden/>
    <w:qFormat/>
    <w:rsid w:val="00AE15A8"/>
    <w:pPr>
      <w:widowControl w:val="0"/>
    </w:pPr>
    <w:rPr>
      <w:sz w:val="24"/>
    </w:rPr>
  </w:style>
  <w:style w:type="paragraph" w:customStyle="1" w:styleId="BaseText">
    <w:name w:val="Base_Text"/>
    <w:semiHidden/>
    <w:qFormat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qFormat/>
    <w:rsid w:val="00AE15A8"/>
    <w:pPr>
      <w:keepNext/>
      <w:spacing w:before="240"/>
      <w:outlineLvl w:val="0"/>
    </w:pPr>
    <w:rPr>
      <w:rFonts w:ascii="Arial" w:hAnsi="Arial" w:cs="Arial"/>
      <w:bCs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qFormat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qFormat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qFormat/>
    <w:rsid w:val="00AE15A8"/>
  </w:style>
  <w:style w:type="paragraph" w:customStyle="1" w:styleId="AppendixHead">
    <w:name w:val="Appendix_Head"/>
    <w:basedOn w:val="BaseHeading"/>
    <w:semiHidden/>
    <w:qFormat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qFormat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qFormat/>
    <w:rsid w:val="00AE15A8"/>
  </w:style>
  <w:style w:type="paragraph" w:customStyle="1" w:styleId="Author">
    <w:name w:val="Author"/>
    <w:basedOn w:val="BaseText"/>
    <w:semiHidden/>
    <w:qFormat/>
    <w:rsid w:val="00AE15A8"/>
  </w:style>
  <w:style w:type="paragraph" w:customStyle="1" w:styleId="Citation">
    <w:name w:val="Citation"/>
    <w:basedOn w:val="BaseText"/>
    <w:semiHidden/>
    <w:qFormat/>
    <w:rsid w:val="00AE15A8"/>
    <w:rPr>
      <w:i/>
    </w:rPr>
  </w:style>
  <w:style w:type="paragraph" w:customStyle="1" w:styleId="Note">
    <w:name w:val="Note"/>
    <w:basedOn w:val="BaseText"/>
    <w:semiHidden/>
    <w:qFormat/>
    <w:rsid w:val="00AE15A8"/>
  </w:style>
  <w:style w:type="paragraph" w:customStyle="1" w:styleId="Affil">
    <w:name w:val="Affil"/>
    <w:basedOn w:val="BaseText"/>
    <w:semiHidden/>
    <w:qFormat/>
    <w:rsid w:val="00AE15A8"/>
  </w:style>
  <w:style w:type="paragraph" w:customStyle="1" w:styleId="Address">
    <w:name w:val="Address"/>
    <w:basedOn w:val="BaseText"/>
    <w:semiHidden/>
    <w:qFormat/>
    <w:rsid w:val="00AE15A8"/>
  </w:style>
  <w:style w:type="paragraph" w:customStyle="1" w:styleId="Abstract">
    <w:name w:val="Abstract"/>
    <w:basedOn w:val="BaseText"/>
    <w:semiHidden/>
    <w:qFormat/>
    <w:rsid w:val="00AE15A8"/>
  </w:style>
  <w:style w:type="paragraph" w:customStyle="1" w:styleId="P1Note">
    <w:name w:val="P1Note"/>
    <w:semiHidden/>
    <w:qFormat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qFormat/>
    <w:rsid w:val="00AE15A8"/>
  </w:style>
  <w:style w:type="paragraph" w:customStyle="1" w:styleId="FinDisclosure">
    <w:name w:val="FinDisclosure"/>
    <w:basedOn w:val="BaseText"/>
    <w:semiHidden/>
    <w:qFormat/>
    <w:rsid w:val="00AE15A8"/>
  </w:style>
  <w:style w:type="paragraph" w:customStyle="1" w:styleId="NoNumList">
    <w:name w:val="NoNumList"/>
    <w:basedOn w:val="BaseText"/>
    <w:semiHidden/>
    <w:qFormat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qFormat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qFormat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qFormat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qFormat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qFormat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qFormat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qFormat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qFormat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qFormat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qFormat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qFormat/>
    <w:rsid w:val="00AE15A8"/>
  </w:style>
  <w:style w:type="paragraph" w:customStyle="1" w:styleId="ProcessingInstruction">
    <w:name w:val="ProcessingInstruction"/>
    <w:basedOn w:val="BaseText"/>
    <w:semiHidden/>
    <w:qFormat/>
    <w:rsid w:val="00AE15A8"/>
  </w:style>
  <w:style w:type="paragraph" w:customStyle="1" w:styleId="AbsJournal">
    <w:name w:val="AbsJournal"/>
    <w:basedOn w:val="BaseHeading"/>
    <w:semiHidden/>
    <w:qFormat/>
    <w:rsid w:val="00AE15A8"/>
    <w:rPr>
      <w:szCs w:val="20"/>
    </w:rPr>
  </w:style>
  <w:style w:type="paragraph" w:customStyle="1" w:styleId="BoxTitle">
    <w:name w:val="BoxTitle"/>
    <w:basedOn w:val="BaseHeading"/>
    <w:semiHidden/>
    <w:qFormat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qFormat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qFormat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qFormat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qFormat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qFormat/>
    <w:rsid w:val="00AE15A8"/>
    <w:pPr>
      <w:spacing w:after="0"/>
    </w:pPr>
  </w:style>
  <w:style w:type="paragraph" w:customStyle="1" w:styleId="RefList">
    <w:name w:val="RefList"/>
    <w:basedOn w:val="BaseHeading"/>
    <w:semiHidden/>
    <w:qFormat/>
    <w:rsid w:val="00AE15A8"/>
    <w:pPr>
      <w:spacing w:after="120"/>
    </w:pPr>
  </w:style>
  <w:style w:type="paragraph" w:customStyle="1" w:styleId="RefItem">
    <w:name w:val="RefItem"/>
    <w:basedOn w:val="BaseText"/>
    <w:semiHidden/>
    <w:qFormat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qFormat/>
    <w:rsid w:val="00AE15A8"/>
  </w:style>
  <w:style w:type="paragraph" w:customStyle="1" w:styleId="Credit">
    <w:name w:val="Credit"/>
    <w:basedOn w:val="BaseText"/>
    <w:semiHidden/>
    <w:qFormat/>
    <w:rsid w:val="00AE15A8"/>
    <w:pPr>
      <w:spacing w:before="120"/>
    </w:pPr>
  </w:style>
  <w:style w:type="paragraph" w:customStyle="1" w:styleId="EndMatterNote">
    <w:name w:val="EndMatterNote"/>
    <w:basedOn w:val="BaseText"/>
    <w:semiHidden/>
    <w:qFormat/>
    <w:rsid w:val="00AE15A8"/>
    <w:pPr>
      <w:spacing w:after="0"/>
    </w:pPr>
  </w:style>
  <w:style w:type="paragraph" w:customStyle="1" w:styleId="LinedAddress">
    <w:name w:val="LinedAddress"/>
    <w:basedOn w:val="BaseText"/>
    <w:semiHidden/>
    <w:qFormat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qFormat/>
    <w:rsid w:val="00AE15A8"/>
  </w:style>
  <w:style w:type="paragraph" w:customStyle="1" w:styleId="ListTitle">
    <w:name w:val="ListTitle"/>
    <w:basedOn w:val="BaseHeading"/>
    <w:semiHidden/>
    <w:qFormat/>
    <w:rsid w:val="00AE15A8"/>
  </w:style>
  <w:style w:type="paragraph" w:customStyle="1" w:styleId="ContinuedList">
    <w:name w:val="ContinuedList"/>
    <w:basedOn w:val="BaseText"/>
    <w:semiHidden/>
    <w:qFormat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qFormat/>
    <w:rsid w:val="00AE15A8"/>
    <w:pPr>
      <w:jc w:val="center"/>
    </w:pPr>
    <w:rPr>
      <w:bCs w:val="0"/>
    </w:rPr>
  </w:style>
  <w:style w:type="paragraph" w:customStyle="1" w:styleId="CopySection">
    <w:name w:val="CopySection"/>
    <w:basedOn w:val="BaseHeading"/>
    <w:semiHidden/>
    <w:qFormat/>
    <w:rsid w:val="00AE15A8"/>
    <w:rPr>
      <w:b/>
      <w:sz w:val="32"/>
    </w:rPr>
  </w:style>
  <w:style w:type="paragraph" w:customStyle="1" w:styleId="dirdates">
    <w:name w:val="dirdates"/>
    <w:basedOn w:val="BaseText"/>
    <w:semiHidden/>
    <w:qFormat/>
    <w:rsid w:val="00AE15A8"/>
    <w:pPr>
      <w:ind w:left="720"/>
    </w:pPr>
  </w:style>
  <w:style w:type="paragraph" w:customStyle="1" w:styleId="AbsAuthors">
    <w:name w:val="AbsAuthors"/>
    <w:basedOn w:val="Author"/>
    <w:semiHidden/>
    <w:qFormat/>
    <w:rsid w:val="00AE15A8"/>
  </w:style>
  <w:style w:type="paragraph" w:customStyle="1" w:styleId="AbsTitle">
    <w:name w:val="AbsTitle"/>
    <w:basedOn w:val="Title"/>
    <w:semiHidden/>
    <w:qFormat/>
    <w:rsid w:val="00AE15A8"/>
  </w:style>
  <w:style w:type="paragraph" w:customStyle="1" w:styleId="BookCategory">
    <w:name w:val="BookCategory"/>
    <w:basedOn w:val="BaseHeading"/>
    <w:semiHidden/>
    <w:qFormat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qFormat/>
    <w:rsid w:val="00AE15A8"/>
  </w:style>
  <w:style w:type="paragraph" w:customStyle="1" w:styleId="FigureTitle">
    <w:name w:val="FigureTitle"/>
    <w:basedOn w:val="BaseText"/>
    <w:semiHidden/>
    <w:qFormat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qFormat/>
    <w:rsid w:val="00AE15A8"/>
    <w:pPr>
      <w:spacing w:before="120"/>
    </w:pPr>
  </w:style>
  <w:style w:type="paragraph" w:customStyle="1" w:styleId="cmjNASLOV">
    <w:name w:val="cmj_NASLOV"/>
    <w:basedOn w:val="Heading1"/>
    <w:autoRedefine/>
    <w:qFormat/>
    <w:rsid w:val="00F46306"/>
    <w:pPr>
      <w:spacing w:line="360" w:lineRule="auto"/>
    </w:pPr>
    <w:rPr>
      <w:color w:val="000000"/>
    </w:rPr>
  </w:style>
  <w:style w:type="paragraph" w:styleId="CommentText">
    <w:name w:val="annotation text"/>
    <w:basedOn w:val="Normal"/>
    <w:semiHidden/>
    <w:qFormat/>
    <w:rsid w:val="00027E87"/>
    <w:pPr>
      <w:spacing w:after="0" w:line="240" w:lineRule="auto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styleId="CommentSubject">
    <w:name w:val="annotation subject"/>
    <w:basedOn w:val="CommentText"/>
    <w:semiHidden/>
    <w:qFormat/>
    <w:rsid w:val="00027E87"/>
    <w:rPr>
      <w:b/>
      <w:bCs/>
    </w:rPr>
  </w:style>
  <w:style w:type="paragraph" w:customStyle="1" w:styleId="cmjAUTORI">
    <w:name w:val="cmj_AUTORI"/>
    <w:basedOn w:val="Normal"/>
    <w:autoRedefine/>
    <w:qFormat/>
    <w:rsid w:val="00F46306"/>
    <w:pPr>
      <w:spacing w:after="0" w:line="360" w:lineRule="auto"/>
    </w:pPr>
    <w:rPr>
      <w:rFonts w:ascii="Times New Roman" w:eastAsia="Times New Roman" w:hAnsi="Times New Roman"/>
      <w:i/>
      <w:color w:val="000000"/>
      <w:szCs w:val="24"/>
      <w:lang w:val="tr-TR" w:eastAsia="tr-TR"/>
    </w:rPr>
  </w:style>
  <w:style w:type="paragraph" w:customStyle="1" w:styleId="cmjREF">
    <w:name w:val="cmj_REF"/>
    <w:basedOn w:val="Normal"/>
    <w:autoRedefine/>
    <w:qFormat/>
    <w:rsid w:val="00F46306"/>
    <w:pPr>
      <w:spacing w:after="0" w:line="360" w:lineRule="auto"/>
    </w:pPr>
    <w:rPr>
      <w:rFonts w:ascii="Times New Roman" w:eastAsia="Times New Roman" w:hAnsi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qFormat/>
    <w:rsid w:val="00F46306"/>
    <w:pPr>
      <w:spacing w:line="360" w:lineRule="auto"/>
    </w:pPr>
    <w:rPr>
      <w:color w:val="000000"/>
    </w:rPr>
  </w:style>
  <w:style w:type="paragraph" w:customStyle="1" w:styleId="FrameContents">
    <w:name w:val="Frame Contents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2AA"/>
    <w:pPr>
      <w:spacing w:after="120" w:line="480" w:lineRule="auto"/>
    </w:pPr>
    <w:rPr>
      <w:rFonts w:ascii="Calibri" w:eastAsia="Calibri" w:hAnsi="Calibri"/>
      <w:sz w:val="24"/>
      <w:szCs w:val="22"/>
      <w:lang w:val="de-D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0B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Cs w:val="24"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2"/>
      <w:szCs w:val="24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spacing w:after="0"/>
      <w:outlineLvl w:val="3"/>
    </w:pPr>
    <w:rPr>
      <w:rFonts w:ascii="TimesRoman" w:eastAsia="Times New Roman" w:hAnsi="TimesRoman"/>
      <w:b/>
      <w:bCs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semiHidden/>
    <w:rPr>
      <w:color w:val="0033CC"/>
      <w:u w:val="single"/>
    </w:rPr>
  </w:style>
  <w:style w:type="character" w:styleId="FollowedHyperlink">
    <w:name w:val="FollowedHyperlink"/>
    <w:basedOn w:val="DefaultParagraphFont"/>
    <w:semiHidden/>
    <w:qFormat/>
    <w:rPr>
      <w:color w:val="800080"/>
      <w:u w:val="single"/>
    </w:rPr>
  </w:style>
  <w:style w:type="character" w:styleId="PageNumber">
    <w:name w:val="page number"/>
    <w:basedOn w:val="DefaultParagraphFont"/>
    <w:semiHidden/>
    <w:qFormat/>
  </w:style>
  <w:style w:type="character" w:customStyle="1" w:styleId="aubase">
    <w:name w:val="au_base"/>
    <w:semiHidden/>
    <w:qFormat/>
    <w:rsid w:val="00AE15A8"/>
    <w:rPr>
      <w:sz w:val="26"/>
    </w:rPr>
  </w:style>
  <w:style w:type="character" w:customStyle="1" w:styleId="aucollab">
    <w:name w:val="au_collab"/>
    <w:basedOn w:val="aubase"/>
    <w:semiHidden/>
    <w:qFormat/>
    <w:rsid w:val="00AE15A8"/>
    <w:rPr>
      <w:sz w:val="26"/>
      <w:shd w:val="clear" w:color="auto" w:fill="C0C0C0"/>
    </w:rPr>
  </w:style>
  <w:style w:type="character" w:customStyle="1" w:styleId="audeg">
    <w:name w:val="au_deg"/>
    <w:basedOn w:val="aubase"/>
    <w:semiHidden/>
    <w:qFormat/>
    <w:rsid w:val="00AE15A8"/>
    <w:rPr>
      <w:sz w:val="26"/>
      <w:shd w:val="clear" w:color="auto" w:fill="FFFF00"/>
    </w:rPr>
  </w:style>
  <w:style w:type="character" w:customStyle="1" w:styleId="aufname">
    <w:name w:val="au_fname"/>
    <w:basedOn w:val="aubase"/>
    <w:semiHidden/>
    <w:qFormat/>
    <w:rsid w:val="00AE15A8"/>
    <w:rPr>
      <w:sz w:val="26"/>
      <w:shd w:val="clear" w:color="auto" w:fill="00FFFF"/>
    </w:rPr>
  </w:style>
  <w:style w:type="character" w:customStyle="1" w:styleId="aurole">
    <w:name w:val="au_role"/>
    <w:basedOn w:val="aubase"/>
    <w:semiHidden/>
    <w:qFormat/>
    <w:rsid w:val="00AE15A8"/>
    <w:rPr>
      <w:sz w:val="26"/>
      <w:shd w:val="clear" w:color="auto" w:fill="808000"/>
    </w:rPr>
  </w:style>
  <w:style w:type="character" w:customStyle="1" w:styleId="ausuffix">
    <w:name w:val="au_suffix"/>
    <w:basedOn w:val="aubase"/>
    <w:semiHidden/>
    <w:qFormat/>
    <w:rsid w:val="00AE15A8"/>
    <w:rPr>
      <w:sz w:val="26"/>
      <w:shd w:val="clear" w:color="auto" w:fill="FF00FF"/>
    </w:rPr>
  </w:style>
  <w:style w:type="character" w:customStyle="1" w:styleId="ausurname">
    <w:name w:val="au_surname"/>
    <w:basedOn w:val="aubase"/>
    <w:semiHidden/>
    <w:qFormat/>
    <w:rsid w:val="00AE15A8"/>
    <w:rPr>
      <w:sz w:val="26"/>
      <w:shd w:val="clear" w:color="auto" w:fill="00FF00"/>
    </w:rPr>
  </w:style>
  <w:style w:type="character" w:customStyle="1" w:styleId="bibbase">
    <w:name w:val="bib_base"/>
    <w:semiHidden/>
    <w:qFormat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qFormat/>
    <w:rsid w:val="00AE15A8"/>
    <w:rPr>
      <w:rFonts w:ascii="Verdana" w:hAnsi="Verdana"/>
      <w:sz w:val="26"/>
      <w:shd w:val="clear" w:color="auto" w:fill="00FFFF"/>
    </w:rPr>
  </w:style>
  <w:style w:type="character" w:customStyle="1" w:styleId="bibcomment">
    <w:name w:val="bib_comment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qFormat/>
    <w:rsid w:val="00AE15A8"/>
    <w:rPr>
      <w:rFonts w:ascii="Verdana" w:hAnsi="Verdana"/>
      <w:sz w:val="26"/>
      <w:shd w:val="clear" w:color="auto" w:fill="99CC00"/>
    </w:rPr>
  </w:style>
  <w:style w:type="character" w:customStyle="1" w:styleId="bibetal">
    <w:name w:val="bib_etal"/>
    <w:basedOn w:val="bibbase"/>
    <w:semiHidden/>
    <w:qFormat/>
    <w:rsid w:val="00AE15A8"/>
    <w:rPr>
      <w:rFonts w:ascii="Verdana" w:hAnsi="Verdana"/>
      <w:sz w:val="26"/>
      <w:shd w:val="clear" w:color="auto" w:fill="66FF66"/>
    </w:rPr>
  </w:style>
  <w:style w:type="character" w:customStyle="1" w:styleId="bibfname">
    <w:name w:val="bib_fname"/>
    <w:basedOn w:val="bibbase"/>
    <w:semiHidden/>
    <w:qFormat/>
    <w:rsid w:val="00AE15A8"/>
    <w:rPr>
      <w:rFonts w:ascii="Verdana" w:hAnsi="Verdana"/>
      <w:color w:val="00000A"/>
      <w:sz w:val="26"/>
      <w:shd w:val="clear" w:color="auto" w:fill="99CCFF"/>
    </w:rPr>
  </w:style>
  <w:style w:type="character" w:customStyle="1" w:styleId="bibfpage">
    <w:name w:val="bib_fpage"/>
    <w:basedOn w:val="bibbase"/>
    <w:semiHidden/>
    <w:qFormat/>
    <w:rsid w:val="00AE15A8"/>
    <w:rPr>
      <w:rFonts w:ascii="Verdana" w:hAnsi="Verdana"/>
      <w:sz w:val="26"/>
      <w:shd w:val="clear" w:color="auto" w:fill="CCFF99"/>
    </w:rPr>
  </w:style>
  <w:style w:type="character" w:customStyle="1" w:styleId="bibissue">
    <w:name w:val="bib_issu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journal">
    <w:name w:val="bib_journal"/>
    <w:basedOn w:val="bibbase"/>
    <w:semiHidden/>
    <w:qFormat/>
    <w:rsid w:val="00AE15A8"/>
    <w:rPr>
      <w:rFonts w:ascii="Verdana" w:hAnsi="Verdana"/>
      <w:sz w:val="26"/>
      <w:shd w:val="clear" w:color="auto" w:fill="CC99FF"/>
    </w:rPr>
  </w:style>
  <w:style w:type="character" w:customStyle="1" w:styleId="biblpage">
    <w:name w:val="bib_lpage"/>
    <w:basedOn w:val="bibbase"/>
    <w:semiHidden/>
    <w:qFormat/>
    <w:rsid w:val="00AE15A8"/>
    <w:rPr>
      <w:rFonts w:ascii="Verdana" w:hAnsi="Verdana"/>
      <w:sz w:val="26"/>
      <w:shd w:val="clear" w:color="auto" w:fill="FFCC66"/>
    </w:rPr>
  </w:style>
  <w:style w:type="character" w:customStyle="1" w:styleId="bibmedline">
    <w:name w:val="bib_medline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qFormat/>
    <w:rsid w:val="00AE15A8"/>
    <w:rPr>
      <w:rFonts w:ascii="Verdana" w:hAnsi="Verdana"/>
      <w:sz w:val="26"/>
      <w:shd w:val="clear" w:color="auto" w:fill="CCCCFF"/>
    </w:rPr>
  </w:style>
  <w:style w:type="character" w:customStyle="1" w:styleId="biborganization">
    <w:name w:val="bib_organization"/>
    <w:basedOn w:val="bibbase"/>
    <w:semiHidden/>
    <w:qFormat/>
    <w:rsid w:val="00AE15A8"/>
    <w:rPr>
      <w:rFonts w:ascii="Verdana" w:hAnsi="Verdana"/>
      <w:sz w:val="26"/>
      <w:shd w:val="clear" w:color="auto" w:fill="FFCCCC"/>
    </w:rPr>
  </w:style>
  <w:style w:type="character" w:customStyle="1" w:styleId="bibsuffix">
    <w:name w:val="bib_suffix"/>
    <w:basedOn w:val="bibbase"/>
    <w:semiHidden/>
    <w:qFormat/>
    <w:rsid w:val="00AE15A8"/>
    <w:rPr>
      <w:rFonts w:ascii="Verdana" w:hAnsi="Verdana"/>
      <w:sz w:val="26"/>
      <w:shd w:val="clear" w:color="auto" w:fill="FF9999"/>
    </w:rPr>
  </w:style>
  <w:style w:type="character" w:customStyle="1" w:styleId="bibsuppl">
    <w:name w:val="bib_suppl"/>
    <w:basedOn w:val="bibbase"/>
    <w:semiHidden/>
    <w:qFormat/>
    <w:rsid w:val="00AE15A8"/>
    <w:rPr>
      <w:rFonts w:ascii="Verdana" w:hAnsi="Verdana"/>
      <w:sz w:val="26"/>
      <w:shd w:val="clear" w:color="auto" w:fill="FF99CC"/>
    </w:rPr>
  </w:style>
  <w:style w:type="character" w:customStyle="1" w:styleId="bibsurname">
    <w:name w:val="bib_surnam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unpubl">
    <w:name w:val="bib_unpubl"/>
    <w:basedOn w:val="bibbase"/>
    <w:semiHidden/>
    <w:qFormat/>
    <w:rsid w:val="00AE15A8"/>
    <w:rPr>
      <w:rFonts w:ascii="Verdana" w:hAnsi="Verdana"/>
      <w:sz w:val="26"/>
      <w:shd w:val="clear" w:color="auto" w:fill="FF9900"/>
    </w:rPr>
  </w:style>
  <w:style w:type="character" w:customStyle="1" w:styleId="biburl">
    <w:name w:val="bib_url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volume">
    <w:name w:val="bib_volume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year">
    <w:name w:val="bib_year"/>
    <w:basedOn w:val="bibbase"/>
    <w:semiHidden/>
    <w:qFormat/>
    <w:rsid w:val="00AE15A8"/>
    <w:rPr>
      <w:rFonts w:ascii="Verdana" w:hAnsi="Verdana"/>
      <w:sz w:val="26"/>
      <w:shd w:val="clear" w:color="auto" w:fill="FF00FF"/>
    </w:rPr>
  </w:style>
  <w:style w:type="character" w:customStyle="1" w:styleId="citebase">
    <w:name w:val="cite_base"/>
    <w:semiHidden/>
    <w:qFormat/>
    <w:rsid w:val="00AE15A8"/>
    <w:rPr>
      <w:sz w:val="26"/>
    </w:rPr>
  </w:style>
  <w:style w:type="character" w:customStyle="1" w:styleId="citebib">
    <w:name w:val="cite_bib"/>
    <w:basedOn w:val="citebase"/>
    <w:semiHidden/>
    <w:qFormat/>
    <w:rsid w:val="00AE15A8"/>
    <w:rPr>
      <w:position w:val="0"/>
      <w:sz w:val="26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qFormat/>
    <w:rsid w:val="00AE15A8"/>
    <w:rPr>
      <w:sz w:val="26"/>
      <w:shd w:val="clear" w:color="auto" w:fill="66CCFF"/>
    </w:rPr>
  </w:style>
  <w:style w:type="character" w:customStyle="1" w:styleId="citeen">
    <w:name w:val="cite_en"/>
    <w:basedOn w:val="citebase"/>
    <w:semiHidden/>
    <w:qFormat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qFormat/>
    <w:rsid w:val="00AE15A8"/>
    <w:rPr>
      <w:color w:val="000000"/>
      <w:sz w:val="26"/>
      <w:shd w:val="clear" w:color="auto" w:fill="00FF00"/>
    </w:rPr>
  </w:style>
  <w:style w:type="character" w:customStyle="1" w:styleId="citefn">
    <w:name w:val="cite_fn"/>
    <w:basedOn w:val="citebase"/>
    <w:semiHidden/>
    <w:qFormat/>
    <w:rsid w:val="00AE15A8"/>
    <w:rPr>
      <w:color w:val="000000"/>
      <w:sz w:val="26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qFormat/>
    <w:rsid w:val="00AE15A8"/>
    <w:rPr>
      <w:color w:val="000000"/>
      <w:sz w:val="26"/>
      <w:shd w:val="clear" w:color="auto" w:fill="FF00FF"/>
    </w:rPr>
  </w:style>
  <w:style w:type="character" w:customStyle="1" w:styleId="eqno">
    <w:name w:val="eq_no"/>
    <w:basedOn w:val="citebase"/>
    <w:semiHidden/>
    <w:qFormat/>
    <w:rsid w:val="00AE15A8"/>
    <w:rPr>
      <w:sz w:val="26"/>
    </w:rPr>
  </w:style>
  <w:style w:type="character" w:customStyle="1" w:styleId="bibtitle">
    <w:name w:val="bib_title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bibeds">
    <w:name w:val="bib_eds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auprefix">
    <w:name w:val="au_prefix"/>
    <w:basedOn w:val="aucollab"/>
    <w:semiHidden/>
    <w:qFormat/>
    <w:rsid w:val="00AE15A8"/>
    <w:rPr>
      <w:sz w:val="26"/>
      <w:shd w:val="clear" w:color="auto" w:fill="FFCC99"/>
    </w:rPr>
  </w:style>
  <w:style w:type="character" w:customStyle="1" w:styleId="auaddress">
    <w:name w:val="au_address"/>
    <w:basedOn w:val="aubase"/>
    <w:semiHidden/>
    <w:qFormat/>
    <w:rsid w:val="00AE15A8"/>
    <w:rPr>
      <w:sz w:val="26"/>
      <w:shd w:val="clear" w:color="auto" w:fill="FF99FF"/>
    </w:rPr>
  </w:style>
  <w:style w:type="character" w:customStyle="1" w:styleId="Correction">
    <w:name w:val="Correction"/>
    <w:basedOn w:val="DefaultParagraphFont"/>
    <w:semiHidden/>
    <w:qFormat/>
    <w:rsid w:val="00AE15A8"/>
    <w:rPr>
      <w:color w:val="FF0000"/>
    </w:rPr>
  </w:style>
  <w:style w:type="character" w:customStyle="1" w:styleId="Fraction">
    <w:name w:val="Fraction"/>
    <w:basedOn w:val="DefaultParagraphFont"/>
    <w:semiHidden/>
    <w:qFormat/>
    <w:rsid w:val="00AE15A8"/>
    <w:rPr>
      <w:color w:val="339966"/>
    </w:rPr>
  </w:style>
  <w:style w:type="character" w:styleId="CommentReference">
    <w:name w:val="annotation reference"/>
    <w:basedOn w:val="DefaultParagraphFont"/>
    <w:semiHidden/>
    <w:qFormat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qFormat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qFormat/>
    <w:rsid w:val="00027E87"/>
    <w:rPr>
      <w:vertAlign w:val="superscript"/>
    </w:rPr>
  </w:style>
  <w:style w:type="character" w:styleId="HTMLAcronym">
    <w:name w:val="HTML Acronym"/>
    <w:basedOn w:val="DefaultParagraphFont"/>
    <w:semiHidden/>
    <w:qFormat/>
    <w:rsid w:val="00027E87"/>
  </w:style>
  <w:style w:type="character" w:styleId="HTMLCite">
    <w:name w:val="HTML Cite"/>
    <w:basedOn w:val="DefaultParagraphFont"/>
    <w:semiHidden/>
    <w:qFormat/>
    <w:rsid w:val="00027E87"/>
    <w:rPr>
      <w:i/>
      <w:iCs/>
    </w:rPr>
  </w:style>
  <w:style w:type="character" w:styleId="HTMLCode">
    <w:name w:val="HTML Code"/>
    <w:basedOn w:val="DefaultParagraphFont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qFormat/>
    <w:rsid w:val="00027E87"/>
    <w:rPr>
      <w:i/>
      <w:iCs/>
    </w:rPr>
  </w:style>
  <w:style w:type="character" w:styleId="HTMLKeyboard">
    <w:name w:val="HTML Keyboard"/>
    <w:basedOn w:val="DefaultParagraphFont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qFormat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qFormat/>
    <w:rsid w:val="00027E87"/>
    <w:rPr>
      <w:i/>
      <w:iCs/>
    </w:rPr>
  </w:style>
  <w:style w:type="character" w:styleId="LineNumber">
    <w:name w:val="line number"/>
    <w:basedOn w:val="DefaultParagraphFont"/>
    <w:semiHidden/>
    <w:qFormat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character" w:customStyle="1" w:styleId="Heading1Char">
    <w:name w:val="Heading 1 Char"/>
    <w:link w:val="Heading1"/>
    <w:uiPriority w:val="9"/>
    <w:qFormat/>
    <w:rsid w:val="000122AA"/>
    <w:rPr>
      <w:b/>
      <w:bCs/>
      <w:sz w:val="24"/>
      <w:szCs w:val="24"/>
      <w:lang w:val="tr-TR" w:eastAsia="tr-TR"/>
    </w:rPr>
  </w:style>
  <w:style w:type="paragraph" w:customStyle="1" w:styleId="Heading">
    <w:name w:val="Heading"/>
    <w:basedOn w:val="Normal"/>
    <w:next w:val="TextBody"/>
    <w:qFormat/>
    <w:pPr>
      <w:keepNext/>
      <w:spacing w:before="24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Cs w:val="24"/>
      <w:lang w:val="sl-SI" w:eastAsia="tr-TR"/>
    </w:r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tr-TR" w:eastAsia="tr-TR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semiHidden/>
    <w:qFormat/>
    <w:pPr>
      <w:spacing w:after="0" w:line="240" w:lineRule="auto"/>
      <w:jc w:val="both"/>
    </w:pPr>
    <w:rPr>
      <w:rFonts w:ascii="Times New Roman" w:eastAsia="Times New Roman" w:hAnsi="Times New Roman"/>
      <w:szCs w:val="24"/>
      <w:lang w:val="tr-TR" w:eastAsia="tr-TR"/>
    </w:rPr>
  </w:style>
  <w:style w:type="paragraph" w:styleId="BodyText3">
    <w:name w:val="Body Text 3"/>
    <w:basedOn w:val="Normal"/>
    <w:semiHidden/>
    <w:qFormat/>
    <w:pPr>
      <w:spacing w:after="0" w:line="240" w:lineRule="auto"/>
      <w:jc w:val="both"/>
    </w:pPr>
    <w:rPr>
      <w:rFonts w:ascii="Times New Roman" w:eastAsia="Times New Roman" w:hAnsi="Times New Roman"/>
      <w:szCs w:val="24"/>
      <w:lang w:val="tr-TR" w:eastAsia="tr-TR"/>
    </w:rPr>
  </w:style>
  <w:style w:type="paragraph" w:styleId="BlockText">
    <w:name w:val="Block Text"/>
    <w:basedOn w:val="Normal"/>
    <w:semiHidden/>
    <w:qFormat/>
    <w:pPr>
      <w:ind w:left="113" w:right="113"/>
    </w:pPr>
    <w:rPr>
      <w:sz w:val="20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Cs w:val="24"/>
      <w:lang w:val="tr-TR" w:eastAsia="tr-TR"/>
    </w:rPr>
  </w:style>
  <w:style w:type="paragraph" w:styleId="BalloonText">
    <w:name w:val="Balloon Text"/>
    <w:basedOn w:val="Normal"/>
    <w:semiHidden/>
    <w:qFormat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Cs w:val="24"/>
      <w:lang w:val="tr-TR" w:eastAsia="tr-TR"/>
    </w:rPr>
  </w:style>
  <w:style w:type="paragraph" w:customStyle="1" w:styleId="Footnote">
    <w:name w:val="Footnote"/>
    <w:semiHidden/>
    <w:rsid w:val="00AE15A8"/>
    <w:pPr>
      <w:widowControl w:val="0"/>
    </w:pPr>
    <w:rPr>
      <w:sz w:val="24"/>
    </w:rPr>
  </w:style>
  <w:style w:type="paragraph" w:customStyle="1" w:styleId="Received">
    <w:name w:val="Received"/>
    <w:semiHidden/>
    <w:qFormat/>
    <w:rsid w:val="00AE15A8"/>
    <w:pPr>
      <w:widowControl w:val="0"/>
    </w:pPr>
    <w:rPr>
      <w:sz w:val="24"/>
    </w:rPr>
  </w:style>
  <w:style w:type="paragraph" w:customStyle="1" w:styleId="AcknowlHead">
    <w:name w:val="AcknowlHead"/>
    <w:semiHidden/>
    <w:qFormat/>
    <w:rsid w:val="00AE15A8"/>
    <w:pPr>
      <w:widowControl w:val="0"/>
      <w:spacing w:after="120"/>
    </w:pPr>
    <w:rPr>
      <w:sz w:val="24"/>
    </w:rPr>
  </w:style>
  <w:style w:type="paragraph" w:customStyle="1" w:styleId="Keywords">
    <w:name w:val="Keywords"/>
    <w:semiHidden/>
    <w:qFormat/>
    <w:rsid w:val="00AE15A8"/>
    <w:pPr>
      <w:widowControl w:val="0"/>
    </w:pPr>
    <w:rPr>
      <w:sz w:val="24"/>
    </w:rPr>
  </w:style>
  <w:style w:type="paragraph" w:customStyle="1" w:styleId="BullList">
    <w:name w:val="BullList"/>
    <w:semiHidden/>
    <w:qFormat/>
    <w:rsid w:val="00AE15A8"/>
    <w:pPr>
      <w:widowControl w:val="0"/>
    </w:pPr>
    <w:rPr>
      <w:sz w:val="24"/>
    </w:rPr>
  </w:style>
  <w:style w:type="paragraph" w:customStyle="1" w:styleId="BaseText">
    <w:name w:val="Base_Text"/>
    <w:semiHidden/>
    <w:qFormat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qFormat/>
    <w:rsid w:val="00AE15A8"/>
    <w:pPr>
      <w:keepNext/>
      <w:spacing w:before="240"/>
      <w:outlineLvl w:val="0"/>
    </w:pPr>
    <w:rPr>
      <w:rFonts w:ascii="Arial" w:hAnsi="Arial" w:cs="Arial"/>
      <w:bCs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qFormat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qFormat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qFormat/>
    <w:rsid w:val="00AE15A8"/>
  </w:style>
  <w:style w:type="paragraph" w:customStyle="1" w:styleId="AppendixHead">
    <w:name w:val="Appendix_Head"/>
    <w:basedOn w:val="BaseHeading"/>
    <w:semiHidden/>
    <w:qFormat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qFormat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qFormat/>
    <w:rsid w:val="00AE15A8"/>
  </w:style>
  <w:style w:type="paragraph" w:customStyle="1" w:styleId="Author">
    <w:name w:val="Author"/>
    <w:basedOn w:val="BaseText"/>
    <w:semiHidden/>
    <w:qFormat/>
    <w:rsid w:val="00AE15A8"/>
  </w:style>
  <w:style w:type="paragraph" w:customStyle="1" w:styleId="Citation">
    <w:name w:val="Citation"/>
    <w:basedOn w:val="BaseText"/>
    <w:semiHidden/>
    <w:qFormat/>
    <w:rsid w:val="00AE15A8"/>
    <w:rPr>
      <w:i/>
    </w:rPr>
  </w:style>
  <w:style w:type="paragraph" w:customStyle="1" w:styleId="Note">
    <w:name w:val="Note"/>
    <w:basedOn w:val="BaseText"/>
    <w:semiHidden/>
    <w:qFormat/>
    <w:rsid w:val="00AE15A8"/>
  </w:style>
  <w:style w:type="paragraph" w:customStyle="1" w:styleId="Affil">
    <w:name w:val="Affil"/>
    <w:basedOn w:val="BaseText"/>
    <w:semiHidden/>
    <w:qFormat/>
    <w:rsid w:val="00AE15A8"/>
  </w:style>
  <w:style w:type="paragraph" w:customStyle="1" w:styleId="Address">
    <w:name w:val="Address"/>
    <w:basedOn w:val="BaseText"/>
    <w:semiHidden/>
    <w:qFormat/>
    <w:rsid w:val="00AE15A8"/>
  </w:style>
  <w:style w:type="paragraph" w:customStyle="1" w:styleId="Abstract">
    <w:name w:val="Abstract"/>
    <w:basedOn w:val="BaseText"/>
    <w:semiHidden/>
    <w:qFormat/>
    <w:rsid w:val="00AE15A8"/>
  </w:style>
  <w:style w:type="paragraph" w:customStyle="1" w:styleId="P1Note">
    <w:name w:val="P1Note"/>
    <w:semiHidden/>
    <w:qFormat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qFormat/>
    <w:rsid w:val="00AE15A8"/>
  </w:style>
  <w:style w:type="paragraph" w:customStyle="1" w:styleId="FinDisclosure">
    <w:name w:val="FinDisclosure"/>
    <w:basedOn w:val="BaseText"/>
    <w:semiHidden/>
    <w:qFormat/>
    <w:rsid w:val="00AE15A8"/>
  </w:style>
  <w:style w:type="paragraph" w:customStyle="1" w:styleId="NoNumList">
    <w:name w:val="NoNumList"/>
    <w:basedOn w:val="BaseText"/>
    <w:semiHidden/>
    <w:qFormat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qFormat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qFormat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qFormat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qFormat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qFormat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qFormat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qFormat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qFormat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qFormat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qFormat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qFormat/>
    <w:rsid w:val="00AE15A8"/>
  </w:style>
  <w:style w:type="paragraph" w:customStyle="1" w:styleId="ProcessingInstruction">
    <w:name w:val="ProcessingInstruction"/>
    <w:basedOn w:val="BaseText"/>
    <w:semiHidden/>
    <w:qFormat/>
    <w:rsid w:val="00AE15A8"/>
  </w:style>
  <w:style w:type="paragraph" w:customStyle="1" w:styleId="AbsJournal">
    <w:name w:val="AbsJournal"/>
    <w:basedOn w:val="BaseHeading"/>
    <w:semiHidden/>
    <w:qFormat/>
    <w:rsid w:val="00AE15A8"/>
    <w:rPr>
      <w:szCs w:val="20"/>
    </w:rPr>
  </w:style>
  <w:style w:type="paragraph" w:customStyle="1" w:styleId="BoxTitle">
    <w:name w:val="BoxTitle"/>
    <w:basedOn w:val="BaseHeading"/>
    <w:semiHidden/>
    <w:qFormat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qFormat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qFormat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qFormat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qFormat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qFormat/>
    <w:rsid w:val="00AE15A8"/>
    <w:pPr>
      <w:spacing w:after="0"/>
    </w:pPr>
  </w:style>
  <w:style w:type="paragraph" w:customStyle="1" w:styleId="RefList">
    <w:name w:val="RefList"/>
    <w:basedOn w:val="BaseHeading"/>
    <w:semiHidden/>
    <w:qFormat/>
    <w:rsid w:val="00AE15A8"/>
    <w:pPr>
      <w:spacing w:after="120"/>
    </w:pPr>
  </w:style>
  <w:style w:type="paragraph" w:customStyle="1" w:styleId="RefItem">
    <w:name w:val="RefItem"/>
    <w:basedOn w:val="BaseText"/>
    <w:semiHidden/>
    <w:qFormat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qFormat/>
    <w:rsid w:val="00AE15A8"/>
  </w:style>
  <w:style w:type="paragraph" w:customStyle="1" w:styleId="Credit">
    <w:name w:val="Credit"/>
    <w:basedOn w:val="BaseText"/>
    <w:semiHidden/>
    <w:qFormat/>
    <w:rsid w:val="00AE15A8"/>
    <w:pPr>
      <w:spacing w:before="120"/>
    </w:pPr>
  </w:style>
  <w:style w:type="paragraph" w:customStyle="1" w:styleId="EndMatterNote">
    <w:name w:val="EndMatterNote"/>
    <w:basedOn w:val="BaseText"/>
    <w:semiHidden/>
    <w:qFormat/>
    <w:rsid w:val="00AE15A8"/>
    <w:pPr>
      <w:spacing w:after="0"/>
    </w:pPr>
  </w:style>
  <w:style w:type="paragraph" w:customStyle="1" w:styleId="LinedAddress">
    <w:name w:val="LinedAddress"/>
    <w:basedOn w:val="BaseText"/>
    <w:semiHidden/>
    <w:qFormat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qFormat/>
    <w:rsid w:val="00AE15A8"/>
  </w:style>
  <w:style w:type="paragraph" w:customStyle="1" w:styleId="ListTitle">
    <w:name w:val="ListTitle"/>
    <w:basedOn w:val="BaseHeading"/>
    <w:semiHidden/>
    <w:qFormat/>
    <w:rsid w:val="00AE15A8"/>
  </w:style>
  <w:style w:type="paragraph" w:customStyle="1" w:styleId="ContinuedList">
    <w:name w:val="ContinuedList"/>
    <w:basedOn w:val="BaseText"/>
    <w:semiHidden/>
    <w:qFormat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qFormat/>
    <w:rsid w:val="00AE15A8"/>
    <w:pPr>
      <w:jc w:val="center"/>
    </w:pPr>
    <w:rPr>
      <w:bCs w:val="0"/>
    </w:rPr>
  </w:style>
  <w:style w:type="paragraph" w:customStyle="1" w:styleId="CopySection">
    <w:name w:val="CopySection"/>
    <w:basedOn w:val="BaseHeading"/>
    <w:semiHidden/>
    <w:qFormat/>
    <w:rsid w:val="00AE15A8"/>
    <w:rPr>
      <w:b/>
      <w:sz w:val="32"/>
    </w:rPr>
  </w:style>
  <w:style w:type="paragraph" w:customStyle="1" w:styleId="dirdates">
    <w:name w:val="dirdates"/>
    <w:basedOn w:val="BaseText"/>
    <w:semiHidden/>
    <w:qFormat/>
    <w:rsid w:val="00AE15A8"/>
    <w:pPr>
      <w:ind w:left="720"/>
    </w:pPr>
  </w:style>
  <w:style w:type="paragraph" w:customStyle="1" w:styleId="AbsAuthors">
    <w:name w:val="AbsAuthors"/>
    <w:basedOn w:val="Author"/>
    <w:semiHidden/>
    <w:qFormat/>
    <w:rsid w:val="00AE15A8"/>
  </w:style>
  <w:style w:type="paragraph" w:customStyle="1" w:styleId="AbsTitle">
    <w:name w:val="AbsTitle"/>
    <w:basedOn w:val="Title"/>
    <w:semiHidden/>
    <w:qFormat/>
    <w:rsid w:val="00AE15A8"/>
  </w:style>
  <w:style w:type="paragraph" w:customStyle="1" w:styleId="BookCategory">
    <w:name w:val="BookCategory"/>
    <w:basedOn w:val="BaseHeading"/>
    <w:semiHidden/>
    <w:qFormat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qFormat/>
    <w:rsid w:val="00AE15A8"/>
  </w:style>
  <w:style w:type="paragraph" w:customStyle="1" w:styleId="FigureTitle">
    <w:name w:val="FigureTitle"/>
    <w:basedOn w:val="BaseText"/>
    <w:semiHidden/>
    <w:qFormat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qFormat/>
    <w:rsid w:val="00AE15A8"/>
    <w:pPr>
      <w:spacing w:before="120"/>
    </w:pPr>
  </w:style>
  <w:style w:type="paragraph" w:customStyle="1" w:styleId="cmjNASLOV">
    <w:name w:val="cmj_NASLOV"/>
    <w:basedOn w:val="Heading1"/>
    <w:autoRedefine/>
    <w:qFormat/>
    <w:rsid w:val="00F46306"/>
    <w:pPr>
      <w:spacing w:line="360" w:lineRule="auto"/>
    </w:pPr>
    <w:rPr>
      <w:color w:val="000000"/>
    </w:rPr>
  </w:style>
  <w:style w:type="paragraph" w:styleId="CommentText">
    <w:name w:val="annotation text"/>
    <w:basedOn w:val="Normal"/>
    <w:semiHidden/>
    <w:qFormat/>
    <w:rsid w:val="00027E87"/>
    <w:pPr>
      <w:spacing w:after="0" w:line="240" w:lineRule="auto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styleId="CommentSubject">
    <w:name w:val="annotation subject"/>
    <w:basedOn w:val="CommentText"/>
    <w:semiHidden/>
    <w:qFormat/>
    <w:rsid w:val="00027E87"/>
    <w:rPr>
      <w:b/>
      <w:bCs/>
    </w:rPr>
  </w:style>
  <w:style w:type="paragraph" w:customStyle="1" w:styleId="cmjAUTORI">
    <w:name w:val="cmj_AUTORI"/>
    <w:basedOn w:val="Normal"/>
    <w:autoRedefine/>
    <w:qFormat/>
    <w:rsid w:val="00F46306"/>
    <w:pPr>
      <w:spacing w:after="0" w:line="360" w:lineRule="auto"/>
    </w:pPr>
    <w:rPr>
      <w:rFonts w:ascii="Times New Roman" w:eastAsia="Times New Roman" w:hAnsi="Times New Roman"/>
      <w:i/>
      <w:color w:val="000000"/>
      <w:szCs w:val="24"/>
      <w:lang w:val="tr-TR" w:eastAsia="tr-TR"/>
    </w:rPr>
  </w:style>
  <w:style w:type="paragraph" w:customStyle="1" w:styleId="cmjREF">
    <w:name w:val="cmj_REF"/>
    <w:basedOn w:val="Normal"/>
    <w:autoRedefine/>
    <w:qFormat/>
    <w:rsid w:val="00F46306"/>
    <w:pPr>
      <w:spacing w:after="0" w:line="360" w:lineRule="auto"/>
    </w:pPr>
    <w:rPr>
      <w:rFonts w:ascii="Times New Roman" w:eastAsia="Times New Roman" w:hAnsi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qFormat/>
    <w:rsid w:val="00F46306"/>
    <w:pPr>
      <w:spacing w:line="360" w:lineRule="auto"/>
    </w:pPr>
    <w:rPr>
      <w:color w:val="000000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16032-4D45-4D88-A55D-AA991DB2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Antonija Paić</cp:lastModifiedBy>
  <cp:revision>3</cp:revision>
  <cp:lastPrinted>2007-04-24T14:16:00Z</cp:lastPrinted>
  <dcterms:created xsi:type="dcterms:W3CDTF">2016-05-02T09:02:00Z</dcterms:created>
  <dcterms:modified xsi:type="dcterms:W3CDTF">2016-05-02T09:40:00Z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Medicinski fakultet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